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58" w:rsidRDefault="00AB7658" w:rsidP="003B49DD">
      <w:pPr>
        <w:jc w:val="center"/>
        <w:rPr>
          <w:noProof/>
        </w:rPr>
      </w:pPr>
    </w:p>
    <w:p w:rsidR="003B49DD" w:rsidRDefault="003B49DD" w:rsidP="003B49DD">
      <w:pPr>
        <w:keepNext/>
        <w:jc w:val="center"/>
      </w:pPr>
      <w:r w:rsidRPr="003B49DD">
        <w:rPr>
          <w:noProof/>
        </w:rPr>
        <w:drawing>
          <wp:inline distT="0" distB="0" distL="0" distR="0">
            <wp:extent cx="5626960" cy="2490787"/>
            <wp:effectExtent l="19050" t="0" r="0" b="0"/>
            <wp:docPr id="6" name="Picture 25" descr="Abc Block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bc Blocks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83" cy="2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CCC" w:rsidRDefault="003B49DD" w:rsidP="009D41CB">
      <w:pPr>
        <w:pStyle w:val="Caption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3B49DD">
        <w:rPr>
          <w:rFonts w:ascii="Times New Roman" w:hAnsi="Times New Roman" w:cs="Times New Roman"/>
          <w:noProof/>
          <w:sz w:val="36"/>
          <w:szCs w:val="36"/>
        </w:rPr>
        <w:t xml:space="preserve">Welcome to our centre. We learn through play and our buliding blockings are our foundation to </w:t>
      </w:r>
      <w:r w:rsidR="009D41CB">
        <w:rPr>
          <w:rFonts w:ascii="Times New Roman" w:hAnsi="Times New Roman" w:cs="Times New Roman"/>
          <w:noProof/>
          <w:sz w:val="36"/>
          <w:szCs w:val="36"/>
        </w:rPr>
        <w:t>learn</w:t>
      </w:r>
      <w:r w:rsidR="006B4D04">
        <w:rPr>
          <w:rFonts w:ascii="Times New Roman" w:hAnsi="Times New Roman" w:cs="Times New Roman"/>
          <w:noProof/>
          <w:sz w:val="36"/>
          <w:szCs w:val="36"/>
        </w:rPr>
        <w:t>ing</w:t>
      </w:r>
      <w:r w:rsidRPr="003B49DD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046CCC" w:rsidRDefault="00046CCC" w:rsidP="009D41CB">
      <w:pPr>
        <w:pStyle w:val="Caption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905E17" w:rsidRDefault="003B49DD" w:rsidP="009D41CB">
      <w:pPr>
        <w:pStyle w:val="Caption"/>
        <w:jc w:val="center"/>
        <w:rPr>
          <w:noProof/>
        </w:rPr>
      </w:pPr>
      <w:r w:rsidRPr="003B49DD">
        <w:rPr>
          <w:noProof/>
        </w:rPr>
        <w:drawing>
          <wp:inline distT="0" distB="0" distL="0" distR="0">
            <wp:extent cx="2638425" cy="1422680"/>
            <wp:effectExtent l="19050" t="0" r="9525" b="0"/>
            <wp:docPr id="9" name="Picture 16" descr="Blocks Spelling Word Read Stock Illustrations – 47 Blocks Spell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ocks Spelling Word Read Stock Illustrations – 47 Blocks Spelli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1CB">
        <w:rPr>
          <w:noProof/>
        </w:rPr>
        <w:t xml:space="preserve">                                                   </w:t>
      </w:r>
      <w:r w:rsidR="00046CCC" w:rsidRPr="00046CCC">
        <w:rPr>
          <w:noProof/>
        </w:rPr>
        <w:drawing>
          <wp:inline distT="0" distB="0" distL="0" distR="0">
            <wp:extent cx="2676525" cy="1322712"/>
            <wp:effectExtent l="19050" t="0" r="9525" b="0"/>
            <wp:docPr id="25" name="Picture 13" descr="Lets Play Stock Photo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ts Play Stock Photo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3" cy="132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1CB">
        <w:rPr>
          <w:noProof/>
        </w:rPr>
        <w:t xml:space="preserve">           </w:t>
      </w:r>
      <w:r w:rsidR="00046CCC" w:rsidRPr="00046CCC">
        <w:rPr>
          <w:noProof/>
        </w:rPr>
        <w:drawing>
          <wp:inline distT="0" distB="0" distL="0" distR="0">
            <wp:extent cx="1781175" cy="960437"/>
            <wp:effectExtent l="19050" t="0" r="9525" b="0"/>
            <wp:docPr id="39" name="Picture 19" descr="Blocks Spelling Word Read Stock Illustrations – 47 Blocks Spell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ocks Spelling Word Read Stock Illustrations – 47 Blocks Spelling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6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CCC" w:rsidRDefault="00982664" w:rsidP="00905E17">
      <w:pPr>
        <w:pStyle w:val="Caption"/>
        <w:jc w:val="center"/>
      </w:pPr>
      <w:r w:rsidRPr="00982664">
        <w:rPr>
          <w:noProof/>
        </w:rPr>
        <w:drawing>
          <wp:inline distT="0" distB="0" distL="0" distR="0">
            <wp:extent cx="2514600" cy="1305658"/>
            <wp:effectExtent l="19050" t="0" r="0" b="0"/>
            <wp:docPr id="16" name="Picture 40" descr="The Return of Respect: Teaching Kids a Classic Value | 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he Return of Respect: Teaching Kids a Classic Value | Parent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754" cy="131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6CCC">
        <w:rPr>
          <w:noProof/>
        </w:rPr>
        <w:t xml:space="preserve">                                                                             </w:t>
      </w:r>
      <w:r w:rsidR="00046CCC" w:rsidRPr="00046CCC">
        <w:rPr>
          <w:noProof/>
        </w:rPr>
        <w:drawing>
          <wp:inline distT="0" distB="0" distL="0" distR="0">
            <wp:extent cx="1497330" cy="1271732"/>
            <wp:effectExtent l="19050" t="0" r="7620" b="0"/>
            <wp:docPr id="31" name="Picture 7" descr="Building Block Letter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ilding Block Letter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974" cy="127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6CCC">
        <w:rPr>
          <w:noProof/>
        </w:rPr>
        <w:t xml:space="preserve">                                                                                 </w:t>
      </w:r>
    </w:p>
    <w:p w:rsidR="00046CCC" w:rsidRPr="00046CCC" w:rsidRDefault="00046CCC" w:rsidP="00046CCC"/>
    <w:p w:rsidR="00AB7658" w:rsidRDefault="00982664">
      <w:pPr>
        <w:rPr>
          <w:noProof/>
        </w:rPr>
      </w:pPr>
      <w:r>
        <w:rPr>
          <w:noProof/>
        </w:rPr>
        <w:t xml:space="preserve">                  </w:t>
      </w:r>
      <w:r w:rsidR="00905E17">
        <w:rPr>
          <w:noProof/>
        </w:rPr>
        <w:t xml:space="preserve">       </w:t>
      </w:r>
      <w:r>
        <w:rPr>
          <w:noProof/>
        </w:rPr>
        <w:t xml:space="preserve">            </w:t>
      </w:r>
      <w:r w:rsidRPr="00982664">
        <w:rPr>
          <w:noProof/>
        </w:rPr>
        <w:drawing>
          <wp:inline distT="0" distB="0" distL="0" distR="0">
            <wp:extent cx="1674284" cy="1076325"/>
            <wp:effectExtent l="19050" t="0" r="2116" b="0"/>
            <wp:docPr id="18" name="Picture 37" descr="The $13 billion child care gap | Institute for Competitive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he $13 billion child care gap | Institute for Competitivenes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84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</w:t>
      </w:r>
      <w:r w:rsidR="00046CCC" w:rsidRPr="00046CCC">
        <w:rPr>
          <w:noProof/>
        </w:rPr>
        <w:drawing>
          <wp:inline distT="0" distB="0" distL="0" distR="0">
            <wp:extent cx="2984655" cy="1205924"/>
            <wp:effectExtent l="19050" t="0" r="6195" b="0"/>
            <wp:docPr id="20" name="Picture 1" descr="Building Block Letter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ilding Block Letter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655" cy="120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</w:t>
      </w:r>
      <w:r w:rsidR="00046CCC" w:rsidRPr="00046CCC">
        <w:rPr>
          <w:noProof/>
        </w:rPr>
        <w:drawing>
          <wp:inline distT="0" distB="0" distL="0" distR="0">
            <wp:extent cx="1238250" cy="1238250"/>
            <wp:effectExtent l="19050" t="0" r="0" b="0"/>
            <wp:docPr id="37" name="Picture 22" descr="ᐈ Blocks stock pictures, Royalty Free abc blocks pictu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ᐈ Blocks stock pictures, Royalty Free abc blocks picture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658" w:rsidRDefault="00905E17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</w:t>
      </w:r>
      <w:r w:rsidRPr="00905E17">
        <w:rPr>
          <w:noProof/>
        </w:rPr>
        <w:drawing>
          <wp:inline distT="0" distB="0" distL="0" distR="0">
            <wp:extent cx="2562225" cy="1839548"/>
            <wp:effectExtent l="19050" t="0" r="9525" b="0"/>
            <wp:docPr id="41" name="Picture 10" descr="Building Block Letter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ilding Block Letter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3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</w:p>
    <w:p w:rsidR="00AB7658" w:rsidRDefault="00AB7658">
      <w:pPr>
        <w:rPr>
          <w:noProof/>
        </w:rPr>
      </w:pPr>
    </w:p>
    <w:p w:rsidR="00AB7658" w:rsidRDefault="00AB7658">
      <w:pPr>
        <w:rPr>
          <w:noProof/>
        </w:rPr>
      </w:pPr>
    </w:p>
    <w:p w:rsidR="00AB7658" w:rsidRDefault="00AB7658">
      <w:pPr>
        <w:rPr>
          <w:noProof/>
        </w:rPr>
      </w:pPr>
    </w:p>
    <w:p w:rsidR="002F76E2" w:rsidRDefault="002F76E2"/>
    <w:p w:rsidR="00501F7E" w:rsidRDefault="00501F7E"/>
    <w:sectPr w:rsidR="00501F7E" w:rsidSect="002F7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501F7E"/>
    <w:rsid w:val="00046CCC"/>
    <w:rsid w:val="00252661"/>
    <w:rsid w:val="002A53BF"/>
    <w:rsid w:val="002F76E2"/>
    <w:rsid w:val="003B49DD"/>
    <w:rsid w:val="00501F7E"/>
    <w:rsid w:val="006B4D04"/>
    <w:rsid w:val="00905E17"/>
    <w:rsid w:val="00982664"/>
    <w:rsid w:val="009D41CB"/>
    <w:rsid w:val="00AB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7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B49D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52240-418D-4A6D-A413-3D6EEB04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2020-08-24T19:59:00Z</dcterms:created>
  <dcterms:modified xsi:type="dcterms:W3CDTF">2020-08-24T23:06:00Z</dcterms:modified>
</cp:coreProperties>
</file>